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120"/>
        <w:jc w:val="both"/>
        <w:rPr>
          <w:rFonts w:ascii="Rockwell" w:cs="Rockwell" w:hAnsi="Rockwell" w:eastAsia="Rockwell"/>
          <w:b w:val="1"/>
          <w:bCs w:val="1"/>
          <w:sz w:val="24"/>
          <w:szCs w:val="24"/>
        </w:rPr>
      </w:pPr>
      <w:r>
        <w:rPr>
          <w:rFonts w:ascii="Rockwell" w:cs="Rockwell" w:hAnsi="Rockwell" w:eastAsia="Rockwell"/>
          <w:b w:val="1"/>
          <w:bCs w:val="1"/>
          <w:sz w:val="24"/>
          <w:szCs w:val="24"/>
          <w:rtl w:val="0"/>
          <w:lang w:val="de-DE"/>
        </w:rPr>
        <w:t xml:space="preserve">                          </w:t>
      </w:r>
      <w:r>
        <w:rPr>
          <w:rFonts w:ascii="Rockwell" w:cs="Rockwell" w:hAnsi="Rockwell" w:eastAsia="Rockwell"/>
          <w:b w:val="1"/>
          <w:bCs w:val="1"/>
          <w:sz w:val="24"/>
          <w:szCs w:val="24"/>
          <w:rtl w:val="0"/>
          <w:lang w:val="en-US"/>
        </w:rPr>
        <w:t>INTERNATIONAL  ASSOCIATION  OF  PANORAMIC  PHOTOGRAPHERS</w:t>
      </w:r>
    </w:p>
    <w:p>
      <w:pPr>
        <w:pStyle w:val="Body A"/>
        <w:spacing w:after="120"/>
        <w:rPr>
          <w:rFonts w:ascii="Rockwell" w:cs="Rockwell" w:hAnsi="Rockwell" w:eastAsia="Rockwell"/>
          <w:b w:val="1"/>
          <w:bCs w:val="1"/>
          <w:sz w:val="24"/>
          <w:szCs w:val="24"/>
          <w:lang w:val="en-US"/>
        </w:rPr>
      </w:pPr>
    </w:p>
    <w:p>
      <w:pPr>
        <w:pStyle w:val="Default"/>
        <w:jc w:val="center"/>
        <w:rPr>
          <w:rFonts w:ascii="Times" w:cs="Times" w:hAnsi="Times" w:eastAsia="Times"/>
        </w:rPr>
      </w:pPr>
      <w:r>
        <w:rPr>
          <w:rFonts w:ascii="Times" w:hAnsi="Times"/>
          <w:b w:val="1"/>
          <w:bCs w:val="1"/>
          <w:rtl w:val="0"/>
          <w:lang w:val="en-US"/>
        </w:rPr>
        <w:t>October</w:t>
      </w:r>
      <w:r>
        <w:rPr>
          <w:rFonts w:ascii="Times" w:hAnsi="Times"/>
          <w:b w:val="1"/>
          <w:bCs w:val="1"/>
          <w:rtl w:val="0"/>
          <w:lang w:val="en-US"/>
        </w:rPr>
        <w:t xml:space="preserve"> Minutes</w:t>
      </w:r>
    </w:p>
    <w:p>
      <w:pPr>
        <w:pStyle w:val="Default"/>
        <w:rPr>
          <w:rFonts w:ascii="Times" w:cs="Times" w:hAnsi="Times" w:eastAsia="Times"/>
        </w:rPr>
      </w:pPr>
    </w:p>
    <w:p>
      <w:pPr>
        <w:pStyle w:val="Defaul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IAPP Board of Directors </w:t>
      </w:r>
    </w:p>
    <w:p>
      <w:pPr>
        <w:pStyle w:val="Defaul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Board Members </w:t>
      </w:r>
      <w:r>
        <w:rPr>
          <w:rFonts w:ascii="Times" w:hAnsi="Times"/>
          <w:rtl w:val="0"/>
          <w:lang w:val="en-US"/>
        </w:rPr>
        <w:t>Present: Tom Sheckels President, Kay Larkin Secretary, Dave Kutz, Past President, Paul Speaker</w:t>
      </w:r>
      <w:r>
        <w:rPr>
          <w:rFonts w:ascii="Times" w:hAnsi="Times"/>
          <w:rtl w:val="0"/>
          <w:lang w:val="en-US"/>
        </w:rPr>
        <w:t>,</w:t>
      </w:r>
      <w:r>
        <w:rPr>
          <w:rFonts w:ascii="Times" w:hAnsi="Times"/>
          <w:rtl w:val="0"/>
          <w:lang w:val="en-US"/>
        </w:rPr>
        <w:t xml:space="preserve"> Steve Delroy, Fran Gardino Treasurer,</w:t>
      </w:r>
    </w:p>
    <w:p>
      <w:pPr>
        <w:pStyle w:val="Defaul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Board Members Absent: </w:t>
      </w:r>
      <w:r>
        <w:rPr>
          <w:rFonts w:ascii="Times" w:hAnsi="Times"/>
          <w:rtl w:val="0"/>
          <w:lang w:val="en-US"/>
        </w:rPr>
        <w:t>DJohn McCarthy</w:t>
      </w:r>
      <w:r>
        <w:rPr>
          <w:rFonts w:ascii="Times" w:hAnsi="Times"/>
          <w:rtl w:val="0"/>
          <w:lang w:val="en-US"/>
        </w:rPr>
        <w:t xml:space="preserve">, </w:t>
      </w:r>
      <w:r>
        <w:rPr>
          <w:rFonts w:ascii="Times" w:hAnsi="Times"/>
          <w:rtl w:val="0"/>
          <w:lang w:val="en-US"/>
        </w:rPr>
        <w:t>Ray Pfeiffer</w:t>
      </w:r>
    </w:p>
    <w:p>
      <w:pPr>
        <w:pStyle w:val="Defaul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Members Present: David Berg, Elliot Miller, Jook Leung, David Orbock, Tom </w:t>
      </w:r>
    </w:p>
    <w:p>
      <w:pPr>
        <w:pStyle w:val="Default"/>
        <w:rPr>
          <w:rFonts w:ascii="Times" w:cs="Times" w:hAnsi="Times" w:eastAsia="Times"/>
        </w:rPr>
      </w:pPr>
    </w:p>
    <w:p>
      <w:pPr>
        <w:pStyle w:val="Defaul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Call to order </w:t>
      </w:r>
      <w:r>
        <w:rPr>
          <w:rFonts w:ascii="Times" w:hAnsi="Times"/>
          <w:rtl w:val="0"/>
          <w:lang w:val="en-US"/>
        </w:rPr>
        <w:t>4:20pm</w:t>
      </w:r>
      <w:r>
        <w:rPr>
          <w:rFonts w:ascii="Times" w:hAnsi="Times"/>
          <w:rtl w:val="0"/>
          <w:lang w:val="en-US"/>
        </w:rPr>
        <w:t xml:space="preserve"> </w:t>
      </w:r>
      <w:r>
        <w:rPr>
          <w:rFonts w:ascii="Times" w:hAnsi="Times"/>
          <w:rtl w:val="0"/>
          <w:lang w:val="en-US"/>
        </w:rPr>
        <w:t>C</w:t>
      </w:r>
      <w:r>
        <w:rPr>
          <w:rFonts w:ascii="Times" w:hAnsi="Times"/>
          <w:rtl w:val="0"/>
          <w:lang w:val="en-US"/>
        </w:rPr>
        <w:t>DT</w:t>
      </w:r>
    </w:p>
    <w:p>
      <w:pPr>
        <w:pStyle w:val="Default"/>
        <w:rPr>
          <w:rFonts w:ascii="Times" w:cs="Times" w:hAnsi="Times" w:eastAsia="Times"/>
        </w:rPr>
      </w:pPr>
    </w:p>
    <w:p>
      <w:pPr>
        <w:pStyle w:val="Defaul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Receipts for parking to Fran, extra shirts for $20.</w:t>
      </w:r>
    </w:p>
    <w:p>
      <w:pPr>
        <w:pStyle w:val="Defaul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Cuba trip tabled a few months ago. Seems like there are no restrictions on travel on the horizon. Dave O. will head a sub-committee to investigate a possible Cuba trip with Dave K., Steve, and Jook.</w:t>
      </w:r>
    </w:p>
    <w:p>
      <w:pPr>
        <w:pStyle w:val="Default"/>
        <w:rPr>
          <w:rFonts w:ascii="Times" w:cs="Times" w:hAnsi="Times" w:eastAsia="Times"/>
        </w:rPr>
      </w:pPr>
    </w:p>
    <w:p>
      <w:pPr>
        <w:pStyle w:val="Defaul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Tom requests pictures from the meeting to put on web. 1200px wide jpeg10 sRGB</w:t>
      </w:r>
    </w:p>
    <w:p>
      <w:pPr>
        <w:pStyle w:val="Default"/>
        <w:rPr>
          <w:rFonts w:ascii="Times" w:cs="Times" w:hAnsi="Times" w:eastAsia="Times"/>
        </w:rPr>
      </w:pPr>
    </w:p>
    <w:p>
      <w:pPr>
        <w:pStyle w:val="Defaul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 Journal by the end of this year including conference, 11</w:t>
      </w:r>
      <w:r>
        <w:rPr>
          <w:rFonts w:ascii="Times" w:hAnsi="Times" w:hint="default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 xml:space="preserve">wide 300dpi of submitted pictures, can submit others for gallery section. Submit images and stories to </w:t>
      </w:r>
      <w:r>
        <w:rPr>
          <w:rStyle w:val="Hyperlink.0"/>
          <w:rFonts w:ascii="Times" w:cs="Times" w:hAnsi="Times" w:eastAsia="Times"/>
        </w:rPr>
        <w:fldChar w:fldCharType="begin" w:fldLock="0"/>
      </w:r>
      <w:r>
        <w:rPr>
          <w:rStyle w:val="Hyperlink.0"/>
          <w:rFonts w:ascii="Times" w:cs="Times" w:hAnsi="Times" w:eastAsia="Times"/>
        </w:rPr>
        <w:instrText xml:space="preserve"> HYPERLINK "mailto:IAPPPanoramaJournal@gmail.com"</w:instrText>
      </w:r>
      <w:r>
        <w:rPr>
          <w:rStyle w:val="Hyperlink.0"/>
          <w:rFonts w:ascii="Times" w:cs="Times" w:hAnsi="Times" w:eastAsia="Times"/>
        </w:rPr>
        <w:fldChar w:fldCharType="separate" w:fldLock="0"/>
      </w:r>
      <w:r>
        <w:rPr>
          <w:rStyle w:val="Hyperlink.0"/>
          <w:rFonts w:ascii="Times" w:hAnsi="Times"/>
          <w:rtl w:val="0"/>
          <w:lang w:val="en-US"/>
        </w:rPr>
        <w:t>IAPPPanoramaJournal@gmail.com</w:t>
      </w:r>
      <w:r>
        <w:rPr>
          <w:rFonts w:ascii="Times" w:cs="Times" w:hAnsi="Times" w:eastAsia="Times"/>
        </w:rPr>
        <w:fldChar w:fldCharType="end" w:fldLock="0"/>
      </w:r>
      <w:r>
        <w:rPr>
          <w:rFonts w:ascii="Times" w:hAnsi="Times"/>
          <w:rtl w:val="0"/>
          <w:lang w:val="en-US"/>
        </w:rPr>
        <w:t xml:space="preserve"> by Dec 1. </w:t>
      </w:r>
      <w:r>
        <w:rPr>
          <w:rFonts w:ascii="Times" w:hAnsi="Times"/>
          <w:rtl w:val="0"/>
          <w:lang w:val="en-US"/>
        </w:rPr>
        <w:t>Another gallery edition mid-2018, shooting for every 9 months.</w:t>
      </w:r>
    </w:p>
    <w:p>
      <w:pPr>
        <w:pStyle w:val="Default"/>
        <w:rPr>
          <w:rFonts w:ascii="Times" w:cs="Times" w:hAnsi="Times" w:eastAsia="Times"/>
        </w:rPr>
      </w:pPr>
    </w:p>
    <w:p>
      <w:pPr>
        <w:pStyle w:val="Defaul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Mark Segal is interested in a panoramic museum. He thought we could work together to make it happen. Tom has some ideas and interest, so he will work </w:t>
      </w:r>
      <w:r>
        <w:rPr>
          <w:rFonts w:ascii="Times" w:hAnsi="Times"/>
          <w:rtl w:val="0"/>
          <w:lang w:val="en-US"/>
        </w:rPr>
        <w:t>on it</w:t>
      </w:r>
      <w:r>
        <w:rPr>
          <w:rFonts w:ascii="Times" w:hAnsi="Times"/>
          <w:rtl w:val="0"/>
          <w:lang w:val="en-US"/>
        </w:rPr>
        <w:t xml:space="preserve"> with Mark and Doug, could be housed at PI at least to begin with.</w:t>
      </w:r>
    </w:p>
    <w:p>
      <w:pPr>
        <w:pStyle w:val="Default"/>
        <w:rPr>
          <w:rFonts w:ascii="Times" w:cs="Times" w:hAnsi="Times" w:eastAsia="Times"/>
        </w:rPr>
      </w:pPr>
    </w:p>
    <w:p>
      <w:pPr>
        <w:pStyle w:val="Defaul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Floor nomination for David Berg, unanimously approved.</w:t>
      </w:r>
    </w:p>
    <w:p>
      <w:pPr>
        <w:pStyle w:val="List Paragraph"/>
        <w:spacing w:after="0"/>
        <w:ind w:left="0" w:firstLine="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Vote on slate</w:t>
      </w:r>
      <w:r>
        <w:rPr>
          <w:rFonts w:ascii="Times" w:hAnsi="Times"/>
          <w:sz w:val="24"/>
          <w:szCs w:val="24"/>
          <w:rtl w:val="0"/>
          <w:lang w:val="en-US"/>
        </w:rPr>
        <w:t>:</w:t>
      </w:r>
    </w:p>
    <w:p>
      <w:pPr>
        <w:pStyle w:val="List Paragraph"/>
        <w:spacing w:after="0"/>
        <w:ind w:left="0" w:firstLine="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2</w:t>
      </w:r>
      <w:r>
        <w:rPr>
          <w:rFonts w:ascii="Times" w:hAnsi="Times"/>
          <w:sz w:val="24"/>
          <w:szCs w:val="24"/>
          <w:rtl w:val="0"/>
          <w:lang w:val="en-US"/>
        </w:rPr>
        <w:t>7</w:t>
      </w:r>
      <w:r>
        <w:rPr>
          <w:rFonts w:ascii="Times" w:hAnsi="Times"/>
          <w:sz w:val="24"/>
          <w:szCs w:val="24"/>
          <w:rtl w:val="0"/>
          <w:lang w:val="en-US"/>
        </w:rPr>
        <w:t xml:space="preserve"> responses to survey monkey ballot, </w:t>
      </w:r>
      <w:r>
        <w:rPr>
          <w:rFonts w:ascii="Times" w:hAnsi="Times"/>
          <w:sz w:val="24"/>
          <w:szCs w:val="24"/>
          <w:rtl w:val="0"/>
          <w:lang w:val="en-US"/>
        </w:rPr>
        <w:t>25</w:t>
      </w:r>
      <w:r>
        <w:rPr>
          <w:rFonts w:ascii="Times" w:hAnsi="Times"/>
          <w:sz w:val="24"/>
          <w:szCs w:val="24"/>
          <w:rtl w:val="0"/>
          <w:lang w:val="en-US"/>
        </w:rPr>
        <w:t xml:space="preserve"> yes, 1 no, 1 </w:t>
      </w:r>
      <w:r>
        <w:rPr>
          <w:rFonts w:ascii="Times" w:hAnsi="Times"/>
          <w:sz w:val="24"/>
          <w:szCs w:val="24"/>
          <w:rtl w:val="0"/>
          <w:lang w:val="en-US"/>
        </w:rPr>
        <w:t>abstain</w:t>
      </w:r>
    </w:p>
    <w:p>
      <w:pPr>
        <w:pStyle w:val="List Paragraph"/>
        <w:spacing w:after="0"/>
        <w:ind w:left="0" w:firstLine="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President: Fran Gardino, President Elect: Dave Kutz,</w:t>
      </w:r>
      <w:r>
        <w:rPr>
          <w:rFonts w:ascii="Times" w:hAnsi="Times"/>
          <w:sz w:val="24"/>
          <w:szCs w:val="24"/>
          <w:rtl w:val="0"/>
          <w:lang w:val="en-US"/>
        </w:rPr>
        <w:t xml:space="preserve"> Past President: Tom Sheckels,</w:t>
      </w:r>
      <w:r>
        <w:rPr>
          <w:rFonts w:ascii="Times" w:hAnsi="Times"/>
          <w:sz w:val="24"/>
          <w:szCs w:val="24"/>
          <w:rtl w:val="0"/>
          <w:lang w:val="en-US"/>
        </w:rPr>
        <w:t xml:space="preserve"> Treasurer: DJohn McCarthy, Secretary: Kay Larkin, Paul Speaker, Steve Delroy, Ray Pfeiffer</w:t>
      </w:r>
    </w:p>
    <w:p>
      <w:pPr>
        <w:pStyle w:val="List Paragraph"/>
        <w:spacing w:after="0"/>
        <w:ind w:left="0" w:firstLine="0"/>
        <w:rPr>
          <w:rFonts w:ascii="Times" w:cs="Times" w:hAnsi="Times" w:eastAsia="Times"/>
          <w:sz w:val="24"/>
          <w:szCs w:val="24"/>
        </w:rPr>
      </w:pPr>
    </w:p>
    <w:p>
      <w:pPr>
        <w:pStyle w:val="List Paragraph"/>
        <w:spacing w:after="0"/>
        <w:ind w:left="0" w:firstLine="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Transfer to new board.</w:t>
      </w:r>
    </w:p>
    <w:p>
      <w:pPr>
        <w:pStyle w:val="List Paragraph"/>
        <w:spacing w:after="0"/>
        <w:ind w:left="0" w:firstLine="0"/>
        <w:rPr>
          <w:rFonts w:ascii="Times" w:cs="Times" w:hAnsi="Times" w:eastAsia="Times"/>
          <w:sz w:val="24"/>
          <w:szCs w:val="24"/>
        </w:rPr>
      </w:pPr>
    </w:p>
    <w:p>
      <w:pPr>
        <w:pStyle w:val="List Paragraph"/>
        <w:spacing w:after="0"/>
        <w:ind w:left="0" w:firstLine="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Fran suggests venues: DC, Boston, Maine, Martha</w:t>
      </w:r>
      <w:r>
        <w:rPr>
          <w:rFonts w:ascii="Times" w:hAnsi="Times" w:hint="default"/>
          <w:sz w:val="24"/>
          <w:szCs w:val="24"/>
          <w:rtl w:val="0"/>
          <w:lang w:val="en-US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>s Vineyard,. Try to pull in other photo people or shows, and local organizations.</w:t>
      </w:r>
    </w:p>
    <w:p>
      <w:pPr>
        <w:pStyle w:val="List Paragraph"/>
        <w:spacing w:after="0"/>
        <w:ind w:left="0" w:firstLine="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Want to bring in young people to grow the membership, need to find someone like that to keep momentum.</w:t>
      </w:r>
    </w:p>
    <w:p>
      <w:pPr>
        <w:pStyle w:val="List Paragraph"/>
        <w:spacing w:after="0"/>
        <w:ind w:left="0" w:firstLine="0"/>
        <w:rPr>
          <w:rFonts w:ascii="Times" w:cs="Times" w:hAnsi="Times" w:eastAsia="Times"/>
          <w:sz w:val="24"/>
          <w:szCs w:val="24"/>
        </w:rPr>
      </w:pPr>
    </w:p>
    <w:p>
      <w:pPr>
        <w:pStyle w:val="List Paragraph"/>
        <w:spacing w:after="0"/>
        <w:ind w:left="0" w:firstLine="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Kay will send out the provisional meeting schedule. </w:t>
      </w:r>
      <w:r>
        <w:rPr>
          <w:rFonts w:ascii="Times" w:hAnsi="Times"/>
          <w:sz w:val="24"/>
          <w:szCs w:val="24"/>
          <w:rtl w:val="0"/>
          <w:lang w:val="en-US"/>
        </w:rPr>
        <w:t>Next meeting Nov 27 at 8:30 EST</w:t>
      </w:r>
    </w:p>
    <w:p>
      <w:pPr>
        <w:pStyle w:val="List Paragraph"/>
        <w:spacing w:after="0"/>
        <w:ind w:left="0" w:firstLine="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Tom S. Motion to adjourn, second by Steve.</w:t>
      </w:r>
    </w:p>
    <w:p>
      <w:pPr>
        <w:pStyle w:val="Default"/>
        <w:spacing w:before="240"/>
      </w:pPr>
      <w:r>
        <w:rPr>
          <w:rFonts w:ascii="Times" w:hAnsi="Times"/>
          <w:rtl w:val="0"/>
          <w:lang w:val="en-US"/>
        </w:rPr>
        <w:t xml:space="preserve">Adjourn </w:t>
      </w:r>
      <w:r>
        <w:rPr>
          <w:rFonts w:ascii="Times" w:hAnsi="Times"/>
          <w:rtl w:val="0"/>
          <w:lang w:val="en-US"/>
        </w:rPr>
        <w:t>5</w:t>
      </w:r>
      <w:r>
        <w:rPr>
          <w:rFonts w:ascii="Times" w:hAnsi="Times"/>
          <w:rtl w:val="0"/>
          <w:lang w:val="en-US"/>
        </w:rPr>
        <w:t>:</w:t>
      </w:r>
      <w:r>
        <w:rPr>
          <w:rFonts w:ascii="Times" w:hAnsi="Times"/>
          <w:rtl w:val="0"/>
          <w:lang w:val="en-US"/>
        </w:rPr>
        <w:t>13</w:t>
      </w:r>
      <w:r>
        <w:rPr>
          <w:rFonts w:ascii="Times" w:hAnsi="Times"/>
          <w:rtl w:val="0"/>
          <w:lang w:val="en-US"/>
        </w:rPr>
        <w:t>pm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Rockwell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tab/>
    </w:r>
    <w:r>
      <w:rPr>
        <w:rFonts w:ascii="Times New Roman" w:hAnsi="Times New Roman"/>
        <w:sz w:val="14"/>
        <w:szCs w:val="14"/>
        <w:rtl w:val="0"/>
        <w:lang w:val="en-US"/>
      </w:rPr>
      <w:t>WWW.PANORAMICASSOCIATION.COM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270"/>
        <w:tab w:val="clear" w:pos="9360"/>
      </w:tabs>
      <w:ind w:right="540"/>
    </w:pPr>
    <w:r>
      <w:rPr>
        <w:rtl w:val="0"/>
        <w:lang w:val="en-US"/>
      </w:rPr>
      <w:t xml:space="preserve">     </w:t>
    </w:r>
    <w:r>
      <mc:AlternateContent>
        <mc:Choice Requires="wpg">
          <w:drawing>
            <wp:inline distT="0" distB="0" distL="0" distR="0">
              <wp:extent cx="5029109" cy="1103537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109" cy="1103537"/>
                        <a:chOff x="0" y="0"/>
                        <a:chExt cx="5029108" cy="1103536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029109" cy="110353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109" cy="110353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396.0pt;height:86.9pt;" coordorigin="0,0" coordsize="5029109,1103537">
              <v:rect id="_x0000_s1027" style="position:absolute;left:0;top:0;width:5029109;height:1103537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5029109;height:1103537;">
                <v:imagedata r:id="rId1" o:title="image.jpe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2" w:lineRule="auto"/>
      <w:ind w:left="72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