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jc w:val="both"/>
        <w:rPr>
          <w:rFonts w:ascii="Geneva" w:cs="Geneva" w:hAnsi="Geneva" w:eastAsia="Geneva"/>
          <w:sz w:val="20"/>
          <w:szCs w:val="20"/>
        </w:rPr>
      </w:pPr>
      <w:r>
        <w:rPr>
          <w:rFonts w:ascii="Geneva" w:hAnsi="Geneva"/>
          <w:rtl w:val="0"/>
          <w:lang w:val="de-DE"/>
        </w:rPr>
        <w:t xml:space="preserve">         </w:t>
      </w:r>
      <w:r>
        <w:rPr>
          <w:rFonts w:ascii="Geneva" w:hAnsi="Geneva"/>
          <w:sz w:val="20"/>
          <w:szCs w:val="20"/>
          <w:rtl w:val="0"/>
          <w:lang w:val="en-US"/>
        </w:rPr>
        <w:t>INTERNATIONAL  ASSOCIATION  OF  PANORAMIC  PHOTOGRAPHERS</w:t>
      </w:r>
    </w:p>
    <w:p>
      <w:pPr>
        <w:pStyle w:val="Body A"/>
        <w:spacing w:after="120"/>
        <w:rPr>
          <w:rFonts w:ascii="Geneva" w:cs="Geneva" w:hAnsi="Geneva" w:eastAsia="Geneva"/>
          <w:sz w:val="20"/>
          <w:szCs w:val="20"/>
          <w:lang w:val="en-US"/>
        </w:rPr>
      </w:pPr>
    </w:p>
    <w:p>
      <w:pPr>
        <w:pStyle w:val="Normal.0"/>
        <w:rPr>
          <w:rFonts w:ascii="Helvetica" w:cs="Helvetica" w:hAnsi="Helvetica" w:eastAsia="Helvetica"/>
          <w:b w:val="1"/>
          <w:bCs w:val="1"/>
        </w:rPr>
      </w:pPr>
      <w:r>
        <w:rPr>
          <w:rFonts w:ascii="Helvetica" w:hAnsi="Helvetica"/>
          <w:b w:val="1"/>
          <w:bCs w:val="1"/>
          <w:rtl w:val="0"/>
          <w:lang w:val="en-US"/>
        </w:rPr>
        <w:t xml:space="preserve">                                                  February 2018</w:t>
      </w:r>
    </w:p>
    <w:p>
      <w:pPr>
        <w:pStyle w:val="Normal.0"/>
        <w:rPr>
          <w:rFonts w:ascii="Helvetica" w:cs="Helvetica" w:hAnsi="Helvetica" w:eastAsia="Helvetica"/>
          <w:b w:val="1"/>
          <w:bCs w:val="1"/>
        </w:rPr>
      </w:pPr>
      <w:r>
        <w:rPr>
          <w:rFonts w:ascii="Helvetica" w:hAnsi="Helvetica"/>
          <w:b w:val="1"/>
          <w:bCs w:val="1"/>
          <w:rtl w:val="0"/>
          <w:lang w:val="en-US"/>
        </w:rPr>
        <w:t xml:space="preserve">                                     Minutes for IAPP Conference Call</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Monday, February 26, 2018</w:t>
      </w:r>
    </w:p>
    <w:p>
      <w:pPr>
        <w:pStyle w:val="Normal.0"/>
        <w:rPr>
          <w:rFonts w:ascii="Helvetica" w:cs="Helvetica" w:hAnsi="Helvetica" w:eastAsia="Helvetica"/>
          <w:color w:val="ff0000"/>
          <w:u w:color="ff0000"/>
        </w:rPr>
      </w:pPr>
    </w:p>
    <w:p>
      <w:pPr>
        <w:pStyle w:val="Normal.0"/>
        <w:rPr>
          <w:rFonts w:ascii="Helvetica" w:cs="Helvetica" w:hAnsi="Helvetica" w:eastAsia="Helvetica"/>
          <w:color w:val="ff0000"/>
          <w:u w:color="ff0000"/>
        </w:rPr>
      </w:pPr>
      <w:r>
        <w:rPr>
          <w:rFonts w:ascii="Helvetica" w:hAnsi="Helvetica"/>
          <w:color w:val="000000"/>
          <w:u w:color="ff0000"/>
          <w:rtl w:val="0"/>
          <w:lang w:val="en-US"/>
        </w:rPr>
        <w:t>Call to order 8:33pm EST</w:t>
      </w:r>
    </w:p>
    <w:p>
      <w:pPr>
        <w:pStyle w:val="Normal.0"/>
        <w:rPr>
          <w:rFonts w:ascii="Helvetica" w:cs="Helvetica" w:hAnsi="Helvetica" w:eastAsia="Helvetica"/>
        </w:rPr>
      </w:pPr>
      <w:r>
        <w:rPr>
          <w:rFonts w:ascii="Helvetica" w:hAnsi="Helvetica"/>
          <w:rtl w:val="0"/>
          <w:lang w:val="en-US"/>
        </w:rPr>
        <w:t>IAPP Board of Directors present: Fran Gardino, President; D John McCarthy, Treasurer; Kay Larkin, Secretary; Tom Sheckels, Past President; Paul Speaker; Ray Pfeiffer; absent: Steve Delroy; Dave Berg; Dave Kutz, President Elect.</w:t>
      </w:r>
    </w:p>
    <w:p>
      <w:pPr>
        <w:pStyle w:val="Normal.0"/>
        <w:rPr>
          <w:rFonts w:ascii="Helvetica" w:cs="Helvetica" w:hAnsi="Helvetica" w:eastAsia="Helvetica"/>
        </w:rPr>
      </w:pPr>
    </w:p>
    <w:p>
      <w:pPr>
        <w:pStyle w:val="Normal.0"/>
        <w:rPr>
          <w:rFonts w:ascii="Helvetica" w:cs="Helvetica" w:hAnsi="Helvetica" w:eastAsia="Helvetica"/>
        </w:rPr>
      </w:pPr>
    </w:p>
    <w:p>
      <w:pPr>
        <w:pStyle w:val="Normal.0"/>
      </w:pPr>
      <w:r>
        <w:rPr>
          <w:rtl w:val="0"/>
        </w:rPr>
        <w:t>Review and Accept Meeting Minutes for 1-29-18 m/s/c unanimous</w:t>
      </w:r>
    </w:p>
    <w:p>
      <w:pPr>
        <w:pStyle w:val="Normal.0"/>
      </w:pPr>
    </w:p>
    <w:p>
      <w:pPr>
        <w:pStyle w:val="Normal.0"/>
      </w:pPr>
      <w:r>
        <w:rPr>
          <w:rtl w:val="0"/>
        </w:rPr>
        <w:t>Tresasurer</w:t>
      </w:r>
      <w:r>
        <w:rPr>
          <w:rtl w:val="0"/>
        </w:rPr>
        <w:t>’</w:t>
      </w:r>
      <w:r>
        <w:rPr>
          <w:rtl w:val="0"/>
        </w:rPr>
        <w:t>s Report (DJohn)</w:t>
      </w:r>
    </w:p>
    <w:p>
      <w:pPr>
        <w:pStyle w:val="Normal.0"/>
      </w:pPr>
      <w:r>
        <w:rPr>
          <w:rtl w:val="0"/>
        </w:rPr>
        <w:t>PayPal $3,864.04</w:t>
      </w:r>
    </w:p>
    <w:p>
      <w:pPr>
        <w:pStyle w:val="Normal.0"/>
      </w:pPr>
      <w:r>
        <w:rPr>
          <w:rtl w:val="0"/>
        </w:rPr>
        <w:t>Berkshire bank checking $713.69</w:t>
      </w:r>
    </w:p>
    <w:p>
      <w:pPr>
        <w:pStyle w:val="Normal.0"/>
      </w:pPr>
      <w:r>
        <w:rPr>
          <w:rtl w:val="0"/>
        </w:rPr>
        <w:t>Savings $16,000.00</w:t>
      </w:r>
    </w:p>
    <w:p>
      <w:pPr>
        <w:pStyle w:val="Normal.0"/>
      </w:pPr>
      <w:r>
        <w:rPr>
          <w:rtl w:val="0"/>
        </w:rPr>
        <w:t>Total $20,577.73</w:t>
      </w:r>
    </w:p>
    <w:p>
      <w:pPr>
        <w:pStyle w:val="Normal.0"/>
      </w:pPr>
    </w:p>
    <w:p>
      <w:pPr>
        <w:pStyle w:val="Normal.0"/>
      </w:pPr>
      <w:r>
        <w:rPr>
          <w:rtl w:val="0"/>
        </w:rPr>
        <w:t>Tom</w:t>
      </w:r>
      <w:r>
        <w:rPr>
          <w:rtl w:val="0"/>
        </w:rPr>
        <w:t xml:space="preserve"> will follow-up with the 2018 Gold winner who wants to continue his membership after checking with Dave Evans about the list of winners, so he can offer them all membership.</w:t>
      </w:r>
    </w:p>
    <w:p>
      <w:pPr>
        <w:pStyle w:val="Normal.0"/>
      </w:pPr>
    </w:p>
    <w:p>
      <w:pPr>
        <w:pStyle w:val="Normal.0"/>
      </w:pPr>
      <w:r>
        <w:rPr>
          <w:rtl w:val="0"/>
        </w:rPr>
        <w:t>Panoramic Lab at Valley Photo Gallery (Fran)</w:t>
      </w:r>
    </w:p>
    <w:p>
      <w:pPr>
        <w:pStyle w:val="Normal.0"/>
      </w:pPr>
      <w:r>
        <w:rPr>
          <w:rtl w:val="0"/>
        </w:rPr>
        <w:t xml:space="preserve">It was tricky setting it up, but it is working out. Lots of people came to the Reception on Sunday. </w:t>
        <w:tab/>
        <w:tab/>
        <w:t xml:space="preserve">He learned a lot about what images did best with the crowd. Big bold shapes and animals, </w:t>
        <w:tab/>
        <w:tab/>
        <w:t xml:space="preserve">not so much fine detail. There are 5 sides because there is a doorway to enter the tent. </w:t>
        <w:tab/>
        <w:tab/>
        <w:tab/>
        <w:t xml:space="preserve">Now that it is set up, it costs nothing to continue. Will see if the Gallery will allow it to </w:t>
        <w:tab/>
        <w:tab/>
        <w:tab/>
        <w:t xml:space="preserve">remain set up. There are pictures of the show to put up on Facebook, Tom will add it to the </w:t>
        <w:tab/>
        <w:t xml:space="preserve">webpage. Fran will work out a timeline for future shows so that membership can be </w:t>
        <w:tab/>
        <w:tab/>
        <w:tab/>
        <w:t xml:space="preserve">involved. Could do a group show with each person having a theme. He contacted 2 </w:t>
        <w:tab/>
        <w:tab/>
        <w:tab/>
        <w:t>historical societies to see about setting it up there. We will need to know the asp</w:t>
      </w:r>
      <w:r>
        <w:rPr>
          <w:rtl w:val="0"/>
        </w:rPr>
        <w:t>e</w:t>
      </w:r>
      <w:r>
        <w:rPr>
          <w:rtl w:val="0"/>
        </w:rPr>
        <w:t>c</w:t>
      </w:r>
      <w:r>
        <w:rPr>
          <w:rtl w:val="0"/>
        </w:rPr>
        <w:t>t</w:t>
      </w:r>
      <w:r>
        <w:rPr>
          <w:rtl w:val="0"/>
        </w:rPr>
        <w:t xml:space="preserve"> ratio </w:t>
        <w:tab/>
        <w:tab/>
        <w:t>and resolution requirements before sending out a call for images.</w:t>
      </w:r>
    </w:p>
    <w:p>
      <w:pPr>
        <w:pStyle w:val="Normal.0"/>
      </w:pPr>
    </w:p>
    <w:p>
      <w:pPr>
        <w:pStyle w:val="Normal.0"/>
      </w:pPr>
      <w:r>
        <w:rPr>
          <w:rtl w:val="0"/>
        </w:rPr>
        <w:t xml:space="preserve">Social Media Activities (Ray) </w:t>
      </w:r>
    </w:p>
    <w:p>
      <w:pPr>
        <w:pStyle w:val="Normal.0"/>
      </w:pPr>
      <w:r>
        <w:rPr>
          <w:rtl w:val="0"/>
        </w:rPr>
        <w:t>Hasn</w:t>
      </w:r>
      <w:r>
        <w:rPr>
          <w:rtl w:val="0"/>
        </w:rPr>
        <w:t>’</w:t>
      </w:r>
      <w:r>
        <w:rPr>
          <w:rtl w:val="0"/>
        </w:rPr>
        <w:t xml:space="preserve">t gotten anything from anyone. Maybe send out an announcement in the next newsletter. We really need more posts to get more attention. Tom has the pictures from our visit to Panoramic Images and will post them on the web page and Facebook. </w:t>
      </w:r>
    </w:p>
    <w:p>
      <w:pPr>
        <w:pStyle w:val="Normal.0"/>
      </w:pPr>
    </w:p>
    <w:p>
      <w:pPr>
        <w:pStyle w:val="Normal.0"/>
      </w:pPr>
      <w:r>
        <w:rPr>
          <w:rtl w:val="0"/>
        </w:rPr>
        <w:t xml:space="preserve">Panoramic Journal (Fran for Dave) </w:t>
      </w:r>
    </w:p>
    <w:p>
      <w:pPr>
        <w:pStyle w:val="Normal.0"/>
      </w:pPr>
      <w:r>
        <w:rPr>
          <w:rtl w:val="0"/>
        </w:rPr>
        <w:t>It is going to design next week and to be published mid-April. Tom may be able to get him the Conference pictures. Could include Fran</w:t>
      </w:r>
      <w:r>
        <w:rPr>
          <w:rtl w:val="0"/>
        </w:rPr>
        <w:t>’</w:t>
      </w:r>
      <w:r>
        <w:rPr>
          <w:rtl w:val="0"/>
        </w:rPr>
        <w:t>s 360 project.</w:t>
      </w:r>
    </w:p>
    <w:p>
      <w:pPr>
        <w:pStyle w:val="Normal.0"/>
      </w:pPr>
    </w:p>
    <w:p>
      <w:pPr>
        <w:pStyle w:val="Normal.0"/>
      </w:pPr>
      <w:r>
        <w:rPr>
          <w:rtl w:val="0"/>
        </w:rPr>
        <w:t>New Business</w:t>
      </w:r>
    </w:p>
    <w:p>
      <w:pPr>
        <w:pStyle w:val="Normal.0"/>
      </w:pPr>
      <w:r>
        <w:rPr>
          <w:rtl w:val="0"/>
        </w:rPr>
        <w:t>Tom asks about 2018 Budget, D John will get it out to the Board for discussion and approval. Fran has been in contact with Martha</w:t>
      </w:r>
      <w:r>
        <w:rPr>
          <w:rtl w:val="0"/>
        </w:rPr>
        <w:t>’</w:t>
      </w:r>
      <w:r>
        <w:rPr>
          <w:rtl w:val="0"/>
        </w:rPr>
        <w:t>s Vineyard regarding the next conference, but hasn</w:t>
      </w:r>
      <w:r>
        <w:rPr>
          <w:rtl w:val="0"/>
        </w:rPr>
        <w:t>’</w:t>
      </w:r>
      <w:r>
        <w:rPr>
          <w:rtl w:val="0"/>
        </w:rPr>
        <w:t>t been able to visit yet. Is there anywhere that lists where past conferences have been? Past meetings are in the Journals and eMonitor on the web page back to 1997. Might have to ask Dave Orbock and Steve Delroy, especially about the special ones that were international. Tom will look through the Journals and list the meetings mentioned there. Fran thinks May would be better because of the weather, then it gets expensive. Maine would be an alternative, there was one in Arcadia but it</w:t>
      </w:r>
      <w:r>
        <w:rPr>
          <w:rtl w:val="0"/>
        </w:rPr>
        <w:t>’</w:t>
      </w:r>
      <w:r>
        <w:rPr>
          <w:rtl w:val="0"/>
        </w:rPr>
        <w:t xml:space="preserve">s been long enough no one remembers. Would need hotel space with 15 rooms and a conference room. </w:t>
      </w:r>
    </w:p>
    <w:p>
      <w:pPr>
        <w:pStyle w:val="Normal.0"/>
      </w:pPr>
      <w:r>
        <w:rPr>
          <w:rtl w:val="0"/>
        </w:rPr>
        <w:t xml:space="preserve"> m/s/c meeting adjourned 9:15 EST</w:t>
      </w:r>
    </w:p>
    <w:p>
      <w:pPr>
        <w:pStyle w:val="Normal.0"/>
        <w:rPr>
          <w:rFonts w:ascii="Helvetica" w:cs="Helvetica" w:hAnsi="Helvetica" w:eastAsia="Helvetica"/>
        </w:rPr>
      </w:pP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 xml:space="preserve">Next Meeting: (March 26, 2018) </w:t>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nev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